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68293D6E" w:rsidR="00A86EF0" w:rsidRPr="007E684E" w:rsidRDefault="00CA2912" w:rsidP="00E671D7">
      <w:pPr>
        <w:spacing w:after="0" w:line="276" w:lineRule="auto"/>
        <w:jc w:val="right"/>
        <w:rPr>
          <w:rFonts w:ascii="Verdana" w:hAnsi="Verdana"/>
          <w:lang w:val="en-US"/>
        </w:rPr>
      </w:pPr>
      <w:r>
        <w:rPr>
          <w:rFonts w:ascii="Verdana" w:hAnsi="Verdana"/>
          <w:sz w:val="21"/>
          <w:szCs w:val="21"/>
          <w:lang w:val="en-US"/>
        </w:rPr>
        <w:t xml:space="preserve">Steinhagen, February </w:t>
      </w:r>
      <w:r w:rsidR="00C0750B">
        <w:rPr>
          <w:rFonts w:ascii="Verdana" w:hAnsi="Verdana"/>
          <w:sz w:val="21"/>
          <w:szCs w:val="21"/>
          <w:lang w:val="en-US"/>
        </w:rPr>
        <w:t>20</w:t>
      </w:r>
      <w:r w:rsidRPr="00CA2912">
        <w:rPr>
          <w:rFonts w:ascii="Verdana" w:hAnsi="Verdana"/>
          <w:sz w:val="21"/>
          <w:szCs w:val="21"/>
          <w:vertAlign w:val="superscript"/>
          <w:lang w:val="en-US"/>
        </w:rPr>
        <w:t>th</w:t>
      </w:r>
      <w:r>
        <w:rPr>
          <w:rFonts w:ascii="Verdana" w:hAnsi="Verdana"/>
          <w:sz w:val="21"/>
          <w:szCs w:val="21"/>
          <w:lang w:val="en-US"/>
        </w:rPr>
        <w:t xml:space="preserve">, </w:t>
      </w:r>
      <w:r w:rsidR="00C44954" w:rsidRPr="007E684E">
        <w:rPr>
          <w:rFonts w:ascii="Verdana" w:hAnsi="Verdana"/>
          <w:sz w:val="21"/>
          <w:szCs w:val="21"/>
          <w:lang w:val="en-US"/>
        </w:rPr>
        <w:t>2025</w:t>
      </w:r>
    </w:p>
    <w:p w14:paraId="22CA9FEA" w14:textId="77777777" w:rsidR="00C44954" w:rsidRPr="007E684E" w:rsidRDefault="00C44954" w:rsidP="00E671D7">
      <w:pPr>
        <w:spacing w:after="0" w:line="276" w:lineRule="auto"/>
        <w:rPr>
          <w:rFonts w:ascii="Verdana" w:hAnsi="Verdana"/>
          <w:b/>
          <w:bCs/>
          <w:sz w:val="28"/>
          <w:szCs w:val="28"/>
          <w:lang w:val="en-US"/>
        </w:rPr>
      </w:pPr>
      <w:bookmarkStart w:id="0" w:name="_Hlk47086354"/>
    </w:p>
    <w:p w14:paraId="32F8289B" w14:textId="29D184CE" w:rsidR="00C0750B" w:rsidRDefault="00C0750B" w:rsidP="00E671D7">
      <w:pPr>
        <w:spacing w:after="0" w:line="276" w:lineRule="auto"/>
        <w:rPr>
          <w:rFonts w:ascii="Verdana" w:hAnsi="Verdana"/>
          <w:b/>
          <w:bCs/>
          <w:sz w:val="28"/>
          <w:szCs w:val="28"/>
          <w:lang w:val="en-US"/>
        </w:rPr>
      </w:pPr>
      <w:r w:rsidRPr="00C0750B">
        <w:rPr>
          <w:rFonts w:ascii="Verdana" w:hAnsi="Verdana"/>
          <w:b/>
          <w:bCs/>
          <w:sz w:val="28"/>
          <w:szCs w:val="28"/>
          <w:lang w:val="en-US"/>
        </w:rPr>
        <w:t>Openair</w:t>
      </w:r>
      <w:r>
        <w:rPr>
          <w:rFonts w:ascii="Verdana" w:hAnsi="Verdana"/>
          <w:b/>
          <w:bCs/>
          <w:sz w:val="28"/>
          <w:szCs w:val="28"/>
          <w:lang w:val="en-US"/>
        </w:rPr>
        <w:t>-P</w:t>
      </w:r>
      <w:r w:rsidRPr="00C0750B">
        <w:rPr>
          <w:rFonts w:ascii="Verdana" w:hAnsi="Verdana"/>
          <w:b/>
          <w:bCs/>
          <w:sz w:val="28"/>
          <w:szCs w:val="28"/>
          <w:lang w:val="en-US"/>
        </w:rPr>
        <w:t>lasma technology for durable electronic components at AMPER 2025</w:t>
      </w:r>
    </w:p>
    <w:p w14:paraId="1A29DA39" w14:textId="7ACDC026" w:rsidR="007E684E" w:rsidRPr="007E684E" w:rsidRDefault="00C0750B" w:rsidP="00E671D7">
      <w:pPr>
        <w:spacing w:after="0" w:line="276" w:lineRule="auto"/>
        <w:rPr>
          <w:rFonts w:ascii="Verdana" w:hAnsi="Verdana"/>
          <w:sz w:val="21"/>
          <w:szCs w:val="21"/>
          <w:lang w:val="en-US"/>
        </w:rPr>
      </w:pPr>
      <w:r w:rsidRPr="00C0750B">
        <w:rPr>
          <w:rFonts w:ascii="Verdana" w:hAnsi="Verdana"/>
          <w:sz w:val="21"/>
          <w:szCs w:val="21"/>
          <w:lang w:val="en-US"/>
        </w:rPr>
        <w:t>Plasmatreat Austria for the first time</w:t>
      </w:r>
      <w:r w:rsidR="00E671D7">
        <w:rPr>
          <w:rFonts w:ascii="Verdana" w:hAnsi="Verdana"/>
          <w:sz w:val="21"/>
          <w:szCs w:val="21"/>
          <w:lang w:val="en-US"/>
        </w:rPr>
        <w:t xml:space="preserve"> at this trade show</w:t>
      </w:r>
      <w:r w:rsidRPr="00C0750B">
        <w:rPr>
          <w:rFonts w:ascii="Verdana" w:hAnsi="Verdana"/>
          <w:sz w:val="21"/>
          <w:szCs w:val="21"/>
          <w:lang w:val="en-US"/>
        </w:rPr>
        <w:t xml:space="preserve"> in the Czech Republic</w:t>
      </w:r>
      <w:r>
        <w:rPr>
          <w:rFonts w:ascii="Verdana" w:hAnsi="Verdana"/>
          <w:sz w:val="21"/>
          <w:szCs w:val="21"/>
          <w:lang w:val="en-US"/>
        </w:rPr>
        <w:br/>
      </w:r>
    </w:p>
    <w:p w14:paraId="5458F285" w14:textId="77777777" w:rsidR="00786C8D" w:rsidRPr="00786C8D" w:rsidRDefault="00786C8D" w:rsidP="00E671D7">
      <w:pPr>
        <w:spacing w:after="0" w:line="276" w:lineRule="auto"/>
        <w:rPr>
          <w:rFonts w:ascii="Verdana" w:hAnsi="Verdana"/>
          <w:b/>
          <w:color w:val="000000" w:themeColor="text1"/>
          <w:sz w:val="21"/>
          <w:szCs w:val="21"/>
          <w:lang w:val="en-GB" w:bidi="de-DE"/>
        </w:rPr>
      </w:pPr>
      <w:r w:rsidRPr="00786C8D">
        <w:rPr>
          <w:rFonts w:ascii="Verdana" w:hAnsi="Verdana"/>
          <w:b/>
          <w:color w:val="000000" w:themeColor="text1"/>
          <w:sz w:val="21"/>
          <w:szCs w:val="21"/>
          <w:lang w:val="en-GB" w:bidi="de-DE"/>
        </w:rPr>
        <w:t>Plasmatreat Austria is pleased to announce its participation in AMPER 2025 - the largest international trade fair for electrical engineering and electronics in the Czech Republic and Slovakia. The trade fair in Brno is a central platform for exchanging information with industry leaders, developers and decision-makers in the electronics industry. Plasmatreat Austria, a subsidiary of Plasmatreat GmbH, headquartered in Steinhagen, Germany, will present its atmospheric pressure plasma systems and equipment for surface treatment and modification in Hall F, Stand F2.24.</w:t>
      </w:r>
    </w:p>
    <w:p w14:paraId="735CACFC" w14:textId="77777777" w:rsidR="00786C8D" w:rsidRPr="00786C8D" w:rsidRDefault="00786C8D" w:rsidP="00E671D7">
      <w:pPr>
        <w:spacing w:after="0" w:line="276" w:lineRule="auto"/>
        <w:rPr>
          <w:rFonts w:ascii="Verdana" w:hAnsi="Verdana"/>
          <w:b/>
          <w:color w:val="000000" w:themeColor="text1"/>
          <w:sz w:val="21"/>
          <w:szCs w:val="21"/>
          <w:lang w:val="en-GB" w:bidi="de-DE"/>
        </w:rPr>
      </w:pPr>
    </w:p>
    <w:p w14:paraId="45652320" w14:textId="1A0F3110" w:rsidR="00786C8D" w:rsidRPr="00786C8D" w:rsidRDefault="00786C8D" w:rsidP="00E671D7">
      <w:pPr>
        <w:spacing w:after="0" w:line="276" w:lineRule="auto"/>
        <w:rPr>
          <w:rFonts w:ascii="Verdana" w:hAnsi="Verdana"/>
          <w:bCs/>
          <w:color w:val="000000" w:themeColor="text1"/>
          <w:sz w:val="21"/>
          <w:szCs w:val="21"/>
          <w:lang w:val="en-GB" w:bidi="de-DE"/>
        </w:rPr>
      </w:pPr>
      <w:r w:rsidRPr="00786C8D">
        <w:rPr>
          <w:rFonts w:ascii="Verdana" w:hAnsi="Verdana"/>
          <w:bCs/>
          <w:color w:val="000000" w:themeColor="text1"/>
          <w:sz w:val="21"/>
          <w:szCs w:val="21"/>
          <w:lang w:val="en-GB" w:bidi="de-DE"/>
        </w:rPr>
        <w:t xml:space="preserve">Plasmatreat is an international leader in the development and manufacture of atmospheric plasma systems and equipment for the pretreatment of surfaces. Unlike the vacuum plasma chambers used in the electronics industry, </w:t>
      </w:r>
      <w:proofErr w:type="spellStart"/>
      <w:r w:rsidRPr="00786C8D">
        <w:rPr>
          <w:rFonts w:ascii="Verdana" w:hAnsi="Verdana"/>
          <w:bCs/>
          <w:color w:val="000000" w:themeColor="text1"/>
          <w:sz w:val="21"/>
          <w:szCs w:val="21"/>
          <w:lang w:val="en-GB" w:bidi="de-DE"/>
        </w:rPr>
        <w:t>Plasmatreat's</w:t>
      </w:r>
      <w:proofErr w:type="spellEnd"/>
      <w:r w:rsidRPr="00786C8D">
        <w:rPr>
          <w:rFonts w:ascii="Verdana" w:hAnsi="Verdana"/>
          <w:bCs/>
          <w:color w:val="000000" w:themeColor="text1"/>
          <w:sz w:val="21"/>
          <w:szCs w:val="21"/>
          <w:lang w:val="en-GB" w:bidi="de-DE"/>
        </w:rPr>
        <w:t xml:space="preserve"> systems operate at atmospheric pressure - no vacuum chamber is required. </w:t>
      </w:r>
      <w:r w:rsidR="00E671D7">
        <w:rPr>
          <w:rFonts w:ascii="Verdana" w:hAnsi="Verdana"/>
          <w:bCs/>
          <w:color w:val="000000" w:themeColor="text1"/>
          <w:sz w:val="21"/>
          <w:szCs w:val="21"/>
          <w:lang w:val="en-GB" w:bidi="de-DE"/>
        </w:rPr>
        <w:t>The s</w:t>
      </w:r>
      <w:r w:rsidRPr="00786C8D">
        <w:rPr>
          <w:rFonts w:ascii="Verdana" w:hAnsi="Verdana"/>
          <w:bCs/>
          <w:color w:val="000000" w:themeColor="text1"/>
          <w:sz w:val="21"/>
          <w:szCs w:val="21"/>
          <w:lang w:val="en-GB" w:bidi="de-DE"/>
        </w:rPr>
        <w:t xml:space="preserve">ystems can be integrated and automated in-line with production processes, offering significant speed advantages and other benefits. </w:t>
      </w:r>
    </w:p>
    <w:p w14:paraId="54016BE6" w14:textId="77777777" w:rsidR="00786C8D" w:rsidRPr="00786C8D" w:rsidRDefault="00786C8D" w:rsidP="00E671D7">
      <w:pPr>
        <w:spacing w:after="0" w:line="276" w:lineRule="auto"/>
        <w:rPr>
          <w:rFonts w:ascii="Verdana" w:hAnsi="Verdana"/>
          <w:bCs/>
          <w:color w:val="000000" w:themeColor="text1"/>
          <w:sz w:val="21"/>
          <w:szCs w:val="21"/>
          <w:lang w:val="en-GB" w:bidi="de-DE"/>
        </w:rPr>
      </w:pPr>
    </w:p>
    <w:p w14:paraId="46803EBB" w14:textId="6D11B873" w:rsidR="00C0750B" w:rsidRPr="00786C8D" w:rsidRDefault="00786C8D" w:rsidP="00E671D7">
      <w:pPr>
        <w:spacing w:after="0" w:line="276" w:lineRule="auto"/>
        <w:rPr>
          <w:rFonts w:ascii="Verdana" w:hAnsi="Verdana"/>
          <w:bCs/>
          <w:color w:val="000000" w:themeColor="text1"/>
          <w:sz w:val="21"/>
          <w:szCs w:val="21"/>
          <w:lang w:val="en-GB" w:bidi="de-DE"/>
        </w:rPr>
      </w:pPr>
      <w:r w:rsidRPr="00786C8D">
        <w:rPr>
          <w:rFonts w:ascii="Verdana" w:hAnsi="Verdana"/>
          <w:bCs/>
          <w:color w:val="000000" w:themeColor="text1"/>
          <w:sz w:val="21"/>
          <w:szCs w:val="21"/>
          <w:lang w:val="en-GB" w:bidi="de-DE"/>
        </w:rPr>
        <w:t xml:space="preserve">Whether it is plastic, metal, glass or paper, plasma technology specifically modifies the surface properties for subsequent processes such as bonding, painting, printing or sealing to ensure optimum adhesion and improved production processes. Whether in the manufacture of displays, power modules, semiconductors, </w:t>
      </w:r>
      <w:r w:rsidR="00E671D7" w:rsidRPr="00786C8D">
        <w:rPr>
          <w:rFonts w:ascii="Verdana" w:hAnsi="Verdana"/>
          <w:bCs/>
          <w:color w:val="000000" w:themeColor="text1"/>
          <w:sz w:val="21"/>
          <w:szCs w:val="21"/>
          <w:lang w:val="en-GB" w:bidi="de-DE"/>
        </w:rPr>
        <w:t>lead frames</w:t>
      </w:r>
      <w:r w:rsidRPr="00786C8D">
        <w:rPr>
          <w:rFonts w:ascii="Verdana" w:hAnsi="Verdana"/>
          <w:bCs/>
          <w:color w:val="000000" w:themeColor="text1"/>
          <w:sz w:val="21"/>
          <w:szCs w:val="21"/>
          <w:lang w:val="en-GB" w:bidi="de-DE"/>
        </w:rPr>
        <w:t xml:space="preserve"> or circuit boards, no matter how small, </w:t>
      </w:r>
      <w:r w:rsidR="00E671D7">
        <w:rPr>
          <w:rFonts w:ascii="Verdana" w:hAnsi="Verdana"/>
          <w:bCs/>
          <w:color w:val="000000" w:themeColor="text1"/>
          <w:sz w:val="21"/>
          <w:szCs w:val="21"/>
          <w:lang w:val="en-GB" w:bidi="de-DE"/>
        </w:rPr>
        <w:t>Openair-P</w:t>
      </w:r>
      <w:r w:rsidRPr="00786C8D">
        <w:rPr>
          <w:rFonts w:ascii="Verdana" w:hAnsi="Verdana"/>
          <w:bCs/>
          <w:color w:val="000000" w:themeColor="text1"/>
          <w:sz w:val="21"/>
          <w:szCs w:val="21"/>
          <w:lang w:val="en-GB" w:bidi="de-DE"/>
        </w:rPr>
        <w:t>lasma from Plasmatreat is already established as a standard process in many electronics processes.</w:t>
      </w:r>
    </w:p>
    <w:p w14:paraId="7BEE8BB1" w14:textId="77777777" w:rsidR="00786C8D" w:rsidRPr="00786C8D" w:rsidRDefault="00786C8D" w:rsidP="00E671D7">
      <w:pPr>
        <w:spacing w:after="0" w:line="276" w:lineRule="auto"/>
        <w:rPr>
          <w:rFonts w:ascii="Verdana" w:hAnsi="Verdana"/>
          <w:bCs/>
          <w:color w:val="000000" w:themeColor="text1"/>
          <w:sz w:val="21"/>
          <w:szCs w:val="21"/>
          <w:lang w:val="en-GB" w:bidi="de-DE"/>
        </w:rPr>
      </w:pPr>
    </w:p>
    <w:p w14:paraId="161D7184" w14:textId="77777777" w:rsidR="00786C8D" w:rsidRPr="00786C8D" w:rsidRDefault="00786C8D" w:rsidP="00E671D7">
      <w:pPr>
        <w:spacing w:after="0" w:line="276" w:lineRule="auto"/>
        <w:rPr>
          <w:rFonts w:ascii="Verdana" w:hAnsi="Verdana"/>
          <w:b/>
          <w:color w:val="000000" w:themeColor="text1"/>
          <w:sz w:val="21"/>
          <w:szCs w:val="21"/>
          <w:lang w:val="en-GB" w:bidi="de-DE"/>
        </w:rPr>
      </w:pPr>
      <w:r w:rsidRPr="00786C8D">
        <w:rPr>
          <w:rFonts w:ascii="Verdana" w:hAnsi="Verdana"/>
          <w:b/>
          <w:color w:val="000000" w:themeColor="text1"/>
          <w:sz w:val="21"/>
          <w:szCs w:val="21"/>
          <w:lang w:val="en-GB" w:bidi="de-DE"/>
        </w:rPr>
        <w:t>Plasma treatment live at the AMPER 2025 exhibition</w:t>
      </w:r>
    </w:p>
    <w:p w14:paraId="0298A368" w14:textId="48235B5D" w:rsidR="00786C8D" w:rsidRPr="00786C8D" w:rsidRDefault="00786C8D" w:rsidP="00E671D7">
      <w:pPr>
        <w:spacing w:after="0" w:line="276" w:lineRule="auto"/>
        <w:rPr>
          <w:rFonts w:ascii="Verdana" w:hAnsi="Verdana"/>
          <w:bCs/>
          <w:color w:val="000000" w:themeColor="text1"/>
          <w:sz w:val="21"/>
          <w:szCs w:val="21"/>
          <w:lang w:val="en-GB" w:bidi="de-DE"/>
        </w:rPr>
      </w:pPr>
      <w:r w:rsidRPr="00786C8D">
        <w:rPr>
          <w:rFonts w:ascii="Verdana" w:hAnsi="Verdana"/>
          <w:bCs/>
          <w:color w:val="000000" w:themeColor="text1"/>
          <w:sz w:val="21"/>
          <w:szCs w:val="21"/>
          <w:lang w:val="en-GB" w:bidi="de-DE"/>
        </w:rPr>
        <w:t>Visitors can experience plasma treatment live at booth F2.24 in hall F. A Plasma Treatment Unit (PTU) will demonstrate the various possibilities of Plasmatreat: Openair</w:t>
      </w:r>
      <w:r w:rsidR="00E671D7">
        <w:rPr>
          <w:rFonts w:ascii="Verdana" w:hAnsi="Verdana"/>
          <w:bCs/>
          <w:color w:val="000000" w:themeColor="text1"/>
          <w:sz w:val="21"/>
          <w:szCs w:val="21"/>
          <w:lang w:val="en-GB" w:bidi="de-DE"/>
        </w:rPr>
        <w:t>-P</w:t>
      </w:r>
      <w:r w:rsidRPr="00786C8D">
        <w:rPr>
          <w:rFonts w:ascii="Verdana" w:hAnsi="Verdana"/>
          <w:bCs/>
          <w:color w:val="000000" w:themeColor="text1"/>
          <w:sz w:val="21"/>
          <w:szCs w:val="21"/>
          <w:lang w:val="en-GB" w:bidi="de-DE"/>
        </w:rPr>
        <w:t xml:space="preserve">lasma for activation of plastics and ultra-fine cleaning of metal and glass surfaces, as well as PlasmaPlus for surface coating in the </w:t>
      </w:r>
      <w:proofErr w:type="spellStart"/>
      <w:r w:rsidRPr="00786C8D">
        <w:rPr>
          <w:rFonts w:ascii="Verdana" w:hAnsi="Verdana"/>
          <w:bCs/>
          <w:color w:val="000000" w:themeColor="text1"/>
          <w:sz w:val="21"/>
          <w:szCs w:val="21"/>
          <w:lang w:val="en-GB" w:bidi="de-DE"/>
        </w:rPr>
        <w:t>nanometer</w:t>
      </w:r>
      <w:proofErr w:type="spellEnd"/>
      <w:r w:rsidRPr="00786C8D">
        <w:rPr>
          <w:rFonts w:ascii="Verdana" w:hAnsi="Verdana"/>
          <w:bCs/>
          <w:color w:val="000000" w:themeColor="text1"/>
          <w:sz w:val="21"/>
          <w:szCs w:val="21"/>
          <w:lang w:val="en-GB" w:bidi="de-DE"/>
        </w:rPr>
        <w:t xml:space="preserve"> range. PlasmaPlus serves as an environmentally friendly adhesion promoter layer and can also be used prior to conformal coating or potting/spray </w:t>
      </w:r>
      <w:proofErr w:type="spellStart"/>
      <w:r w:rsidRPr="00786C8D">
        <w:rPr>
          <w:rFonts w:ascii="Verdana" w:hAnsi="Verdana"/>
          <w:bCs/>
          <w:color w:val="000000" w:themeColor="text1"/>
          <w:sz w:val="21"/>
          <w:szCs w:val="21"/>
          <w:lang w:val="en-GB" w:bidi="de-DE"/>
        </w:rPr>
        <w:t>molding</w:t>
      </w:r>
      <w:proofErr w:type="spellEnd"/>
      <w:r w:rsidRPr="00786C8D">
        <w:rPr>
          <w:rFonts w:ascii="Verdana" w:hAnsi="Verdana"/>
          <w:bCs/>
          <w:color w:val="000000" w:themeColor="text1"/>
          <w:sz w:val="21"/>
          <w:szCs w:val="21"/>
          <w:lang w:val="en-GB" w:bidi="de-DE"/>
        </w:rPr>
        <w:t>. The technology uses compressed air and electricity to modify surfaces by removing contaminants such as dust, release agents, additives and hydrocarbons. Only with PlasmaPlus is a small amount of precursor injected into the plasma jet - allowing the material surface to be specifically functionalized according to customer requirements. PCBs, special lead frames and small electronic components are pretreated in the PTU.</w:t>
      </w:r>
    </w:p>
    <w:p w14:paraId="34C18714" w14:textId="77777777" w:rsidR="00786C8D" w:rsidRPr="00786C8D" w:rsidRDefault="00786C8D" w:rsidP="00E671D7">
      <w:pPr>
        <w:spacing w:after="0" w:line="276" w:lineRule="auto"/>
        <w:rPr>
          <w:rFonts w:ascii="Verdana" w:hAnsi="Verdana"/>
          <w:bCs/>
          <w:color w:val="000000" w:themeColor="text1"/>
          <w:sz w:val="21"/>
          <w:szCs w:val="21"/>
          <w:lang w:val="en-GB" w:bidi="de-DE"/>
        </w:rPr>
      </w:pPr>
    </w:p>
    <w:p w14:paraId="7F67C9E1" w14:textId="77777777" w:rsidR="00786C8D" w:rsidRPr="00786C8D" w:rsidRDefault="00786C8D" w:rsidP="00E671D7">
      <w:pPr>
        <w:spacing w:after="0" w:line="276" w:lineRule="auto"/>
        <w:rPr>
          <w:rFonts w:ascii="Verdana" w:hAnsi="Verdana"/>
          <w:bCs/>
          <w:color w:val="000000" w:themeColor="text1"/>
          <w:sz w:val="21"/>
          <w:szCs w:val="21"/>
          <w:lang w:val="en-GB" w:bidi="de-DE"/>
        </w:rPr>
      </w:pPr>
      <w:r w:rsidRPr="00786C8D">
        <w:rPr>
          <w:rFonts w:ascii="Verdana" w:hAnsi="Verdana"/>
          <w:bCs/>
          <w:color w:val="000000" w:themeColor="text1"/>
          <w:sz w:val="21"/>
          <w:szCs w:val="21"/>
          <w:lang w:val="en-GB" w:bidi="de-DE"/>
        </w:rPr>
        <w:lastRenderedPageBreak/>
        <w:t>"We are delighted to be participating in AMPER for the first time," says Petr Tichy, Technical Sales Manager at Plasmatreat Austria and responsible for the Czech Republic and Slovakia. "The Czech electronics market is dynamic and growing all the time. This show is the ideal opportunity for us to present our innovative plasma solutions to this audience. We expect many exciting discussions with industry professionals and look forward to demonstrating how our technology can improve electronics manufacturing."</w:t>
      </w:r>
    </w:p>
    <w:p w14:paraId="4BB8B5BF" w14:textId="77777777" w:rsidR="00786C8D" w:rsidRPr="00786C8D" w:rsidRDefault="00786C8D" w:rsidP="00E671D7">
      <w:pPr>
        <w:spacing w:after="0" w:line="276" w:lineRule="auto"/>
        <w:rPr>
          <w:rFonts w:ascii="Verdana" w:hAnsi="Verdana"/>
          <w:bCs/>
          <w:color w:val="000000" w:themeColor="text1"/>
          <w:sz w:val="21"/>
          <w:szCs w:val="21"/>
          <w:lang w:val="en-GB" w:bidi="de-DE"/>
        </w:rPr>
      </w:pPr>
    </w:p>
    <w:p w14:paraId="082147B7" w14:textId="39C0DF97" w:rsidR="00786C8D" w:rsidRPr="00786C8D" w:rsidRDefault="00786C8D" w:rsidP="00E671D7">
      <w:pPr>
        <w:spacing w:after="0" w:line="276" w:lineRule="auto"/>
        <w:rPr>
          <w:rFonts w:ascii="Verdana" w:hAnsi="Verdana"/>
          <w:bCs/>
          <w:color w:val="000000" w:themeColor="text1"/>
          <w:sz w:val="21"/>
          <w:szCs w:val="21"/>
          <w:lang w:val="en-GB" w:bidi="de-DE"/>
        </w:rPr>
      </w:pPr>
      <w:r w:rsidRPr="00786C8D">
        <w:rPr>
          <w:rFonts w:ascii="Verdana" w:hAnsi="Verdana"/>
          <w:bCs/>
          <w:color w:val="000000" w:themeColor="text1"/>
          <w:sz w:val="21"/>
          <w:szCs w:val="21"/>
          <w:lang w:val="en-GB" w:bidi="de-DE"/>
        </w:rPr>
        <w:t xml:space="preserve">At the Plasma Live table, plasma experts will show how </w:t>
      </w:r>
      <w:r w:rsidR="00E671D7">
        <w:rPr>
          <w:rFonts w:ascii="Verdana" w:hAnsi="Verdana"/>
          <w:bCs/>
          <w:color w:val="000000" w:themeColor="text1"/>
          <w:sz w:val="21"/>
          <w:szCs w:val="21"/>
          <w:lang w:val="en-GB" w:bidi="de-DE"/>
        </w:rPr>
        <w:t>Openair-P</w:t>
      </w:r>
      <w:r w:rsidRPr="00786C8D">
        <w:rPr>
          <w:rFonts w:ascii="Verdana" w:hAnsi="Verdana"/>
          <w:bCs/>
          <w:color w:val="000000" w:themeColor="text1"/>
          <w:sz w:val="21"/>
          <w:szCs w:val="21"/>
          <w:lang w:val="en-GB" w:bidi="de-DE"/>
        </w:rPr>
        <w:t xml:space="preserve">asma is specifically used in electronics manufacturing. Visitors will see live demonstrations of cleaning, activation and functional coating of electronic components. In addition, the plasma effect will be demonstrated using various methods such as test inks, tape test or water spray test. </w:t>
      </w:r>
    </w:p>
    <w:p w14:paraId="7FC8FD76" w14:textId="77777777" w:rsidR="00786C8D" w:rsidRPr="00786C8D" w:rsidRDefault="00786C8D" w:rsidP="00E671D7">
      <w:pPr>
        <w:spacing w:after="0" w:line="276" w:lineRule="auto"/>
        <w:rPr>
          <w:rFonts w:ascii="Verdana" w:hAnsi="Verdana"/>
          <w:b/>
          <w:color w:val="000000" w:themeColor="text1"/>
          <w:sz w:val="21"/>
          <w:szCs w:val="21"/>
          <w:lang w:val="en-GB" w:bidi="de-DE"/>
        </w:rPr>
      </w:pPr>
    </w:p>
    <w:p w14:paraId="5CB08ABB" w14:textId="77777777" w:rsidR="00786C8D" w:rsidRPr="00786C8D" w:rsidRDefault="00786C8D" w:rsidP="00E671D7">
      <w:pPr>
        <w:spacing w:after="0" w:line="276" w:lineRule="auto"/>
        <w:rPr>
          <w:rFonts w:ascii="Verdana" w:hAnsi="Verdana"/>
          <w:b/>
          <w:color w:val="000000" w:themeColor="text1"/>
          <w:sz w:val="21"/>
          <w:szCs w:val="21"/>
          <w:lang w:val="en-GB" w:bidi="de-DE"/>
        </w:rPr>
      </w:pPr>
      <w:r w:rsidRPr="00786C8D">
        <w:rPr>
          <w:rFonts w:ascii="Verdana" w:hAnsi="Verdana"/>
          <w:b/>
          <w:color w:val="000000" w:themeColor="text1"/>
          <w:sz w:val="21"/>
          <w:szCs w:val="21"/>
          <w:lang w:val="en-GB" w:bidi="de-DE"/>
        </w:rPr>
        <w:t>Visit Plasmatreat at AMPER 2025 in Hall F, Booth F2.24.</w:t>
      </w:r>
    </w:p>
    <w:p w14:paraId="7BC7134D" w14:textId="77777777" w:rsidR="00786C8D" w:rsidRPr="00786C8D" w:rsidRDefault="00786C8D" w:rsidP="00E671D7">
      <w:pPr>
        <w:spacing w:after="0" w:line="276" w:lineRule="auto"/>
        <w:rPr>
          <w:rFonts w:ascii="Verdana" w:hAnsi="Verdana"/>
          <w:b/>
          <w:color w:val="000000" w:themeColor="text1"/>
          <w:sz w:val="21"/>
          <w:szCs w:val="21"/>
          <w:lang w:val="en-GB" w:bidi="de-DE"/>
        </w:rPr>
      </w:pPr>
    </w:p>
    <w:bookmarkEnd w:id="0"/>
    <w:p w14:paraId="5500DE52" w14:textId="0972D39C" w:rsidR="00ED02DF" w:rsidRDefault="00ED02DF" w:rsidP="00E671D7">
      <w:pPr>
        <w:spacing w:after="0" w:line="276" w:lineRule="auto"/>
      </w:pPr>
      <w:r w:rsidRPr="00ED02DF">
        <w:rPr>
          <w:rFonts w:ascii="Verdana" w:hAnsi="Verdana"/>
          <w:sz w:val="21"/>
          <w:szCs w:val="21"/>
          <w:lang w:val="en-US"/>
        </w:rPr>
        <w:t xml:space="preserve">For more information, visit: </w:t>
      </w:r>
      <w:hyperlink r:id="rId8" w:history="1">
        <w:r w:rsidR="00127DDC" w:rsidRPr="00CE0AEE">
          <w:rPr>
            <w:rStyle w:val="Hyperlink"/>
            <w:rFonts w:ascii="Verdana" w:hAnsi="Verdana"/>
            <w:sz w:val="21"/>
            <w:szCs w:val="21"/>
            <w:lang w:val="en-US"/>
          </w:rPr>
          <w:t>www.plasmatreat.com</w:t>
        </w:r>
      </w:hyperlink>
    </w:p>
    <w:p w14:paraId="2AB7F758" w14:textId="77777777" w:rsidR="00CF6AAF" w:rsidRDefault="00CF6AAF" w:rsidP="00E671D7">
      <w:pPr>
        <w:spacing w:after="0" w:line="276" w:lineRule="auto"/>
      </w:pPr>
    </w:p>
    <w:p w14:paraId="71D7E381" w14:textId="6E3CE0B1" w:rsidR="00CF6AAF" w:rsidRP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 xml:space="preserve">(3,548 </w:t>
      </w:r>
      <w:proofErr w:type="spellStart"/>
      <w:r w:rsidRPr="00CF6AAF">
        <w:rPr>
          <w:rFonts w:ascii="Verdana" w:hAnsi="Verdana"/>
          <w:bCs/>
          <w:color w:val="000000" w:themeColor="text1"/>
          <w:sz w:val="21"/>
          <w:szCs w:val="21"/>
          <w:lang w:val="en-GB" w:bidi="de-DE"/>
        </w:rPr>
        <w:t>characters</w:t>
      </w:r>
      <w:proofErr w:type="spellEnd"/>
      <w:r w:rsidRPr="00CF6AAF">
        <w:rPr>
          <w:rFonts w:ascii="Verdana" w:hAnsi="Verdana"/>
          <w:bCs/>
          <w:color w:val="000000" w:themeColor="text1"/>
          <w:sz w:val="21"/>
          <w:szCs w:val="21"/>
          <w:lang w:val="en-GB" w:bidi="de-DE"/>
        </w:rPr>
        <w:t xml:space="preserve"> </w:t>
      </w:r>
      <w:proofErr w:type="spellStart"/>
      <w:r w:rsidRPr="00CF6AAF">
        <w:rPr>
          <w:rFonts w:ascii="Verdana" w:hAnsi="Verdana"/>
          <w:bCs/>
          <w:color w:val="000000" w:themeColor="text1"/>
          <w:sz w:val="21"/>
          <w:szCs w:val="21"/>
          <w:lang w:val="en-GB" w:bidi="de-DE"/>
        </w:rPr>
        <w:t>with</w:t>
      </w:r>
      <w:proofErr w:type="spellEnd"/>
      <w:r w:rsidRPr="00CF6AAF">
        <w:rPr>
          <w:rFonts w:ascii="Verdana" w:hAnsi="Verdana"/>
          <w:bCs/>
          <w:color w:val="000000" w:themeColor="text1"/>
          <w:sz w:val="21"/>
          <w:szCs w:val="21"/>
          <w:lang w:val="en-GB" w:bidi="de-DE"/>
        </w:rPr>
        <w:t xml:space="preserve"> </w:t>
      </w:r>
      <w:proofErr w:type="spellStart"/>
      <w:r w:rsidRPr="00CF6AAF">
        <w:rPr>
          <w:rFonts w:ascii="Verdana" w:hAnsi="Verdana"/>
          <w:bCs/>
          <w:color w:val="000000" w:themeColor="text1"/>
          <w:sz w:val="21"/>
          <w:szCs w:val="21"/>
          <w:lang w:val="en-GB" w:bidi="de-DE"/>
        </w:rPr>
        <w:t>spaces</w:t>
      </w:r>
      <w:proofErr w:type="spellEnd"/>
      <w:r w:rsidRPr="00CF6AAF">
        <w:rPr>
          <w:rFonts w:ascii="Verdana" w:hAnsi="Verdana"/>
          <w:bCs/>
          <w:color w:val="000000" w:themeColor="text1"/>
          <w:sz w:val="21"/>
          <w:szCs w:val="21"/>
          <w:lang w:val="en-GB" w:bidi="de-DE"/>
        </w:rPr>
        <w: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77777777"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lastRenderedPageBreak/>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0AB7DB6C"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7714E0B7" w14:textId="77777777" w:rsidR="0020600D" w:rsidRDefault="0020600D" w:rsidP="00E671D7">
      <w:pPr>
        <w:spacing w:after="0" w:line="276" w:lineRule="auto"/>
        <w:rPr>
          <w:rFonts w:ascii="Verdana" w:hAnsi="Verdana" w:cs="Arial"/>
          <w:sz w:val="21"/>
          <w:szCs w:val="21"/>
          <w:lang w:val="en-US"/>
        </w:rPr>
      </w:pPr>
    </w:p>
    <w:p w14:paraId="02B05B2B" w14:textId="77777777" w:rsidR="0020600D" w:rsidRDefault="0020600D" w:rsidP="00E671D7">
      <w:pPr>
        <w:spacing w:after="0" w:line="276" w:lineRule="auto"/>
        <w:rPr>
          <w:rFonts w:ascii="Verdana" w:hAnsi="Verdana" w:cs="Arial"/>
          <w:sz w:val="21"/>
          <w:szCs w:val="21"/>
          <w:lang w:val="en-US"/>
        </w:rPr>
      </w:pPr>
    </w:p>
    <w:p w14:paraId="471C6804" w14:textId="71B97C9F" w:rsidR="001B7D0D"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0D39533A" w14:textId="5A1C91D3" w:rsidR="005515D1" w:rsidRDefault="0028474E" w:rsidP="00E671D7">
      <w:pPr>
        <w:spacing w:after="0" w:line="276" w:lineRule="auto"/>
        <w:rPr>
          <w:rFonts w:ascii="Verdana" w:hAnsi="Verdana"/>
          <w:b/>
          <w:sz w:val="21"/>
          <w:szCs w:val="21"/>
          <w:lang w:val="en-US"/>
        </w:rPr>
      </w:pPr>
      <w:bookmarkStart w:id="2" w:name="_Hlk182470558"/>
      <w:r w:rsidRPr="00176F2C">
        <w:rPr>
          <w:rFonts w:ascii="Verdana" w:hAnsi="Verdana"/>
          <w:b/>
          <w:noProof/>
          <w:sz w:val="21"/>
          <w:szCs w:val="21"/>
        </w:rPr>
        <w:drawing>
          <wp:inline distT="0" distB="0" distL="0" distR="0" wp14:anchorId="15134231" wp14:editId="1EDF12EA">
            <wp:extent cx="2296540" cy="1781175"/>
            <wp:effectExtent l="0" t="0" r="8890" b="0"/>
            <wp:docPr id="642884808" name="Picture 1" descr="A close-up of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84808" name="Picture 1" descr="A close-up of a circuit board&#10;&#10;AI-generated content may be incorrect."/>
                    <pic:cNvPicPr/>
                  </pic:nvPicPr>
                  <pic:blipFill>
                    <a:blip r:embed="rId10"/>
                    <a:stretch>
                      <a:fillRect/>
                    </a:stretch>
                  </pic:blipFill>
                  <pic:spPr>
                    <a:xfrm>
                      <a:off x="0" y="0"/>
                      <a:ext cx="2299636" cy="1783576"/>
                    </a:xfrm>
                    <a:prstGeom prst="rect">
                      <a:avLst/>
                    </a:prstGeom>
                  </pic:spPr>
                </pic:pic>
              </a:graphicData>
            </a:graphic>
          </wp:inline>
        </w:drawing>
      </w:r>
    </w:p>
    <w:p w14:paraId="64AF9C29" w14:textId="4251736E" w:rsidR="0028474E" w:rsidRPr="0028474E" w:rsidRDefault="0028474E" w:rsidP="00E671D7">
      <w:pPr>
        <w:spacing w:after="0" w:line="276" w:lineRule="auto"/>
        <w:rPr>
          <w:rFonts w:ascii="Verdana" w:hAnsi="Verdana"/>
          <w:sz w:val="21"/>
          <w:szCs w:val="21"/>
          <w:lang w:val="en-US"/>
        </w:rPr>
      </w:pPr>
      <w:r w:rsidRPr="0028474E">
        <w:rPr>
          <w:rFonts w:ascii="Verdana" w:hAnsi="Verdana"/>
          <w:sz w:val="21"/>
          <w:szCs w:val="21"/>
          <w:lang w:val="en-US"/>
        </w:rPr>
        <w:t xml:space="preserve">Low-potential plasma treatment with </w:t>
      </w:r>
      <w:r>
        <w:rPr>
          <w:rFonts w:ascii="Verdana" w:hAnsi="Verdana"/>
          <w:sz w:val="21"/>
          <w:szCs w:val="21"/>
          <w:lang w:val="en-US"/>
        </w:rPr>
        <w:t>O</w:t>
      </w:r>
      <w:r w:rsidRPr="0028474E">
        <w:rPr>
          <w:rFonts w:ascii="Verdana" w:hAnsi="Verdana"/>
          <w:sz w:val="21"/>
          <w:szCs w:val="21"/>
          <w:lang w:val="en-US"/>
        </w:rPr>
        <w:t>penair</w:t>
      </w:r>
      <w:r>
        <w:rPr>
          <w:rFonts w:ascii="Verdana" w:hAnsi="Verdana"/>
          <w:sz w:val="21"/>
          <w:szCs w:val="21"/>
          <w:lang w:val="en-US"/>
        </w:rPr>
        <w:t>-P</w:t>
      </w:r>
      <w:r w:rsidRPr="0028474E">
        <w:rPr>
          <w:rFonts w:ascii="Verdana" w:hAnsi="Verdana"/>
          <w:sz w:val="21"/>
          <w:szCs w:val="21"/>
          <w:lang w:val="en-US"/>
        </w:rPr>
        <w:t xml:space="preserve">lasma </w:t>
      </w:r>
      <w:proofErr w:type="gramStart"/>
      <w:r w:rsidRPr="0028474E">
        <w:rPr>
          <w:rFonts w:ascii="Verdana" w:hAnsi="Verdana"/>
          <w:sz w:val="21"/>
          <w:szCs w:val="21"/>
          <w:lang w:val="en-US"/>
        </w:rPr>
        <w:t>for the production of</w:t>
      </w:r>
      <w:proofErr w:type="gramEnd"/>
      <w:r w:rsidRPr="0028474E">
        <w:rPr>
          <w:rFonts w:ascii="Verdana" w:hAnsi="Verdana"/>
          <w:sz w:val="21"/>
          <w:szCs w:val="21"/>
          <w:lang w:val="en-US"/>
        </w:rPr>
        <w:t xml:space="preserve"> PCBs.</w:t>
      </w:r>
    </w:p>
    <w:p w14:paraId="1F1480FE" w14:textId="77777777" w:rsidR="0028474E" w:rsidRDefault="0028474E" w:rsidP="00E671D7">
      <w:pPr>
        <w:spacing w:after="0" w:line="276" w:lineRule="auto"/>
        <w:rPr>
          <w:rFonts w:ascii="Verdana" w:hAnsi="Verdana"/>
          <w:sz w:val="21"/>
          <w:szCs w:val="21"/>
          <w:lang w:val="en-US"/>
        </w:rPr>
      </w:pPr>
      <w:r w:rsidRPr="0028474E">
        <w:rPr>
          <w:rFonts w:ascii="Verdana" w:hAnsi="Verdana"/>
          <w:sz w:val="21"/>
          <w:szCs w:val="21"/>
          <w:lang w:val="en-US"/>
        </w:rPr>
        <w:t>(Copyright: Plasmatreat GmbH)</w:t>
      </w:r>
    </w:p>
    <w:p w14:paraId="44D46B8C" w14:textId="02A56B5D" w:rsidR="0020600D" w:rsidRDefault="0028474E" w:rsidP="00E671D7">
      <w:pPr>
        <w:spacing w:after="0" w:line="276" w:lineRule="auto"/>
        <w:rPr>
          <w:rFonts w:ascii="Verdana" w:hAnsi="Verdana"/>
          <w:sz w:val="21"/>
          <w:szCs w:val="21"/>
          <w:lang w:val="en-US"/>
        </w:rPr>
      </w:pPr>
      <w:r>
        <w:rPr>
          <w:rFonts w:ascii="Verdana" w:hAnsi="Verdana"/>
          <w:sz w:val="21"/>
          <w:szCs w:val="21"/>
          <w:lang w:val="en-US"/>
        </w:rPr>
        <w:br/>
      </w:r>
    </w:p>
    <w:p w14:paraId="2FAD3583" w14:textId="712F7A0F" w:rsidR="0029787F" w:rsidRDefault="0028474E" w:rsidP="00E671D7">
      <w:pPr>
        <w:spacing w:after="0" w:line="276" w:lineRule="auto"/>
        <w:rPr>
          <w:rFonts w:ascii="Verdana" w:hAnsi="Verdana"/>
          <w:bCs/>
          <w:sz w:val="21"/>
          <w:szCs w:val="21"/>
          <w:lang w:val="en-US"/>
        </w:rPr>
      </w:pPr>
      <w:r w:rsidRPr="00176F2C">
        <w:rPr>
          <w:rFonts w:ascii="Verdana" w:hAnsi="Verdana"/>
          <w:bCs/>
          <w:noProof/>
          <w:sz w:val="21"/>
          <w:szCs w:val="21"/>
          <w:lang w:val="en-US"/>
        </w:rPr>
        <w:drawing>
          <wp:inline distT="0" distB="0" distL="0" distR="0" wp14:anchorId="1482778F" wp14:editId="6C3171ED">
            <wp:extent cx="2225409" cy="1666875"/>
            <wp:effectExtent l="0" t="0" r="3810" b="0"/>
            <wp:docPr id="2032743716" name="Picture 1" descr="A machine working on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743716" name="Picture 1" descr="A machine working on a circuit board&#10;&#10;AI-generated content may be incorrect."/>
                    <pic:cNvPicPr/>
                  </pic:nvPicPr>
                  <pic:blipFill>
                    <a:blip r:embed="rId11"/>
                    <a:stretch>
                      <a:fillRect/>
                    </a:stretch>
                  </pic:blipFill>
                  <pic:spPr>
                    <a:xfrm>
                      <a:off x="0" y="0"/>
                      <a:ext cx="2230810" cy="1670920"/>
                    </a:xfrm>
                    <a:prstGeom prst="rect">
                      <a:avLst/>
                    </a:prstGeom>
                  </pic:spPr>
                </pic:pic>
              </a:graphicData>
            </a:graphic>
          </wp:inline>
        </w:drawing>
      </w:r>
      <w:r w:rsidR="00FA228D" w:rsidRPr="00616EF5">
        <w:rPr>
          <w:rFonts w:ascii="Verdana" w:hAnsi="Verdana"/>
          <w:bCs/>
          <w:sz w:val="21"/>
          <w:szCs w:val="21"/>
          <w:lang w:val="en-US"/>
        </w:rPr>
        <w:t xml:space="preserve"> </w:t>
      </w:r>
    </w:p>
    <w:p w14:paraId="05FD4BEB" w14:textId="49C62617" w:rsidR="0020600D" w:rsidRDefault="0028474E" w:rsidP="00E671D7">
      <w:pPr>
        <w:spacing w:after="0" w:line="276" w:lineRule="auto"/>
        <w:rPr>
          <w:rFonts w:ascii="Verdana" w:hAnsi="Verdana"/>
          <w:bCs/>
          <w:sz w:val="21"/>
          <w:szCs w:val="21"/>
          <w:lang w:val="en-US"/>
        </w:rPr>
      </w:pPr>
      <w:r>
        <w:rPr>
          <w:rFonts w:ascii="Verdana" w:hAnsi="Verdana"/>
          <w:sz w:val="21"/>
          <w:szCs w:val="21"/>
          <w:lang w:val="en-US"/>
        </w:rPr>
        <w:t>O</w:t>
      </w:r>
      <w:r w:rsidRPr="0028474E">
        <w:rPr>
          <w:rFonts w:ascii="Verdana" w:hAnsi="Verdana"/>
          <w:sz w:val="21"/>
          <w:szCs w:val="21"/>
          <w:lang w:val="en-US"/>
        </w:rPr>
        <w:t>penair</w:t>
      </w:r>
      <w:r>
        <w:rPr>
          <w:rFonts w:ascii="Verdana" w:hAnsi="Verdana"/>
          <w:sz w:val="21"/>
          <w:szCs w:val="21"/>
          <w:lang w:val="en-US"/>
        </w:rPr>
        <w:t>-P</w:t>
      </w:r>
      <w:r w:rsidRPr="0028474E">
        <w:rPr>
          <w:rFonts w:ascii="Verdana" w:hAnsi="Verdana"/>
          <w:sz w:val="21"/>
          <w:szCs w:val="21"/>
          <w:lang w:val="en-US"/>
        </w:rPr>
        <w:t xml:space="preserve">lasma </w:t>
      </w:r>
      <w:r w:rsidRPr="0028474E">
        <w:rPr>
          <w:rFonts w:ascii="Verdana" w:hAnsi="Verdana"/>
          <w:bCs/>
          <w:sz w:val="21"/>
          <w:szCs w:val="21"/>
          <w:lang w:val="en-US"/>
        </w:rPr>
        <w:t>improves the adhesive strength of adhesives, coatings or paints on surfaces. (Copyright: Plasmatreat GmbH)</w:t>
      </w:r>
    </w:p>
    <w:p w14:paraId="029AAB2C" w14:textId="77777777" w:rsidR="0028474E" w:rsidRDefault="0028474E" w:rsidP="00E671D7">
      <w:pPr>
        <w:spacing w:after="0" w:line="276" w:lineRule="auto"/>
        <w:rPr>
          <w:rFonts w:ascii="Verdana" w:hAnsi="Verdana"/>
          <w:bCs/>
          <w:sz w:val="21"/>
          <w:szCs w:val="21"/>
          <w:lang w:val="en-US"/>
        </w:rPr>
      </w:pPr>
    </w:p>
    <w:p w14:paraId="05BC010C" w14:textId="77777777" w:rsidR="0028474E" w:rsidRDefault="0028474E" w:rsidP="00E671D7">
      <w:pPr>
        <w:spacing w:after="0" w:line="276" w:lineRule="auto"/>
        <w:rPr>
          <w:rFonts w:ascii="Verdana" w:hAnsi="Verdana"/>
          <w:bCs/>
          <w:sz w:val="21"/>
          <w:szCs w:val="21"/>
          <w:lang w:val="en-US"/>
        </w:rPr>
      </w:pPr>
    </w:p>
    <w:p w14:paraId="2BD717F8" w14:textId="1720BD95" w:rsidR="0029787F" w:rsidRDefault="0028474E" w:rsidP="00E671D7">
      <w:pPr>
        <w:spacing w:after="0" w:line="276" w:lineRule="auto"/>
        <w:rPr>
          <w:rFonts w:ascii="Verdana" w:hAnsi="Verdana"/>
          <w:bCs/>
          <w:sz w:val="21"/>
          <w:szCs w:val="21"/>
          <w:lang w:val="en-US"/>
        </w:rPr>
      </w:pPr>
      <w:r w:rsidRPr="00176F2C">
        <w:rPr>
          <w:rFonts w:ascii="Verdana" w:hAnsi="Verdana"/>
          <w:bCs/>
          <w:noProof/>
          <w:sz w:val="21"/>
          <w:szCs w:val="21"/>
          <w:lang w:val="en-US"/>
        </w:rPr>
        <w:lastRenderedPageBreak/>
        <w:drawing>
          <wp:inline distT="0" distB="0" distL="0" distR="0" wp14:anchorId="42834D0D" wp14:editId="422FC291">
            <wp:extent cx="2257425" cy="1735788"/>
            <wp:effectExtent l="0" t="0" r="0" b="0"/>
            <wp:docPr id="1994960348" name="Picture 1" descr="A machine with a piece of green materi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960348" name="Picture 1" descr="A machine with a piece of green material&#10;&#10;AI-generated content may be incorrect."/>
                    <pic:cNvPicPr/>
                  </pic:nvPicPr>
                  <pic:blipFill>
                    <a:blip r:embed="rId12"/>
                    <a:stretch>
                      <a:fillRect/>
                    </a:stretch>
                  </pic:blipFill>
                  <pic:spPr>
                    <a:xfrm>
                      <a:off x="0" y="0"/>
                      <a:ext cx="2261028" cy="1738559"/>
                    </a:xfrm>
                    <a:prstGeom prst="rect">
                      <a:avLst/>
                    </a:prstGeom>
                  </pic:spPr>
                </pic:pic>
              </a:graphicData>
            </a:graphic>
          </wp:inline>
        </w:drawing>
      </w:r>
    </w:p>
    <w:p w14:paraId="70E9E554" w14:textId="2EE80BFD" w:rsidR="0020600D" w:rsidRPr="00616EF5" w:rsidRDefault="0028474E" w:rsidP="00E671D7">
      <w:pPr>
        <w:spacing w:after="0" w:line="276" w:lineRule="auto"/>
        <w:rPr>
          <w:rFonts w:ascii="Verdana" w:hAnsi="Verdana"/>
          <w:bCs/>
          <w:sz w:val="21"/>
          <w:szCs w:val="21"/>
          <w:lang w:val="en-US"/>
        </w:rPr>
      </w:pPr>
      <w:r w:rsidRPr="0028474E">
        <w:rPr>
          <w:rFonts w:ascii="Verdana" w:hAnsi="Verdana"/>
          <w:bCs/>
          <w:sz w:val="21"/>
          <w:szCs w:val="21"/>
          <w:lang w:val="en-US"/>
        </w:rPr>
        <w:t>Visitors can experience the plasma treatment of electronic components live at the Plasmatreat stand F2.24 in Hall F. (Copyright: Plasmatreat GmbH)</w:t>
      </w:r>
    </w:p>
    <w:bookmarkEnd w:id="2"/>
    <w:sectPr w:rsidR="0020600D" w:rsidRPr="00616EF5"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727C"/>
    <w:rsid w:val="00061F96"/>
    <w:rsid w:val="00067480"/>
    <w:rsid w:val="00082003"/>
    <w:rsid w:val="00084AF5"/>
    <w:rsid w:val="00096248"/>
    <w:rsid w:val="000A0A5C"/>
    <w:rsid w:val="001073C8"/>
    <w:rsid w:val="001146CA"/>
    <w:rsid w:val="00127DDC"/>
    <w:rsid w:val="00160240"/>
    <w:rsid w:val="00184F7B"/>
    <w:rsid w:val="00192134"/>
    <w:rsid w:val="001B7D0D"/>
    <w:rsid w:val="001E6F23"/>
    <w:rsid w:val="001E7BE1"/>
    <w:rsid w:val="001F5162"/>
    <w:rsid w:val="0020600D"/>
    <w:rsid w:val="00225FCE"/>
    <w:rsid w:val="00264CFA"/>
    <w:rsid w:val="0028474E"/>
    <w:rsid w:val="0029787F"/>
    <w:rsid w:val="002A769F"/>
    <w:rsid w:val="002B23F8"/>
    <w:rsid w:val="002B6815"/>
    <w:rsid w:val="002C5CDA"/>
    <w:rsid w:val="002D500E"/>
    <w:rsid w:val="002E0245"/>
    <w:rsid w:val="00320605"/>
    <w:rsid w:val="00332069"/>
    <w:rsid w:val="0038111A"/>
    <w:rsid w:val="003A7787"/>
    <w:rsid w:val="003B6225"/>
    <w:rsid w:val="003D2F09"/>
    <w:rsid w:val="003E27D8"/>
    <w:rsid w:val="004226B2"/>
    <w:rsid w:val="004747FB"/>
    <w:rsid w:val="004A4DA3"/>
    <w:rsid w:val="004B34B3"/>
    <w:rsid w:val="004C4ABC"/>
    <w:rsid w:val="004F2F82"/>
    <w:rsid w:val="005015F8"/>
    <w:rsid w:val="00523708"/>
    <w:rsid w:val="005515D1"/>
    <w:rsid w:val="00586D59"/>
    <w:rsid w:val="005B44B2"/>
    <w:rsid w:val="005D02D7"/>
    <w:rsid w:val="005F365B"/>
    <w:rsid w:val="00600C3D"/>
    <w:rsid w:val="006033E1"/>
    <w:rsid w:val="00610E09"/>
    <w:rsid w:val="00616EF5"/>
    <w:rsid w:val="006321C2"/>
    <w:rsid w:val="0064372B"/>
    <w:rsid w:val="0067300E"/>
    <w:rsid w:val="006741A2"/>
    <w:rsid w:val="00683EA5"/>
    <w:rsid w:val="006A4D36"/>
    <w:rsid w:val="006C0325"/>
    <w:rsid w:val="006C4F8C"/>
    <w:rsid w:val="006E3195"/>
    <w:rsid w:val="00703811"/>
    <w:rsid w:val="00704B7D"/>
    <w:rsid w:val="00705A0C"/>
    <w:rsid w:val="00726154"/>
    <w:rsid w:val="00730FEA"/>
    <w:rsid w:val="0076133B"/>
    <w:rsid w:val="0077310A"/>
    <w:rsid w:val="00775A3A"/>
    <w:rsid w:val="00786C8D"/>
    <w:rsid w:val="007B02B4"/>
    <w:rsid w:val="007B5868"/>
    <w:rsid w:val="007C0BDC"/>
    <w:rsid w:val="007C1E5E"/>
    <w:rsid w:val="007C7301"/>
    <w:rsid w:val="007E684E"/>
    <w:rsid w:val="008206B2"/>
    <w:rsid w:val="008622AB"/>
    <w:rsid w:val="008A455F"/>
    <w:rsid w:val="008B614C"/>
    <w:rsid w:val="008C1972"/>
    <w:rsid w:val="00903838"/>
    <w:rsid w:val="009958C7"/>
    <w:rsid w:val="00A03881"/>
    <w:rsid w:val="00A30A9D"/>
    <w:rsid w:val="00A86EF0"/>
    <w:rsid w:val="00AA0084"/>
    <w:rsid w:val="00AC4F3A"/>
    <w:rsid w:val="00B043A0"/>
    <w:rsid w:val="00B17BA1"/>
    <w:rsid w:val="00B419F0"/>
    <w:rsid w:val="00B60387"/>
    <w:rsid w:val="00B62723"/>
    <w:rsid w:val="00B6657B"/>
    <w:rsid w:val="00B81881"/>
    <w:rsid w:val="00BE3A65"/>
    <w:rsid w:val="00C03DE3"/>
    <w:rsid w:val="00C0750B"/>
    <w:rsid w:val="00C22771"/>
    <w:rsid w:val="00C24C5D"/>
    <w:rsid w:val="00C24FDA"/>
    <w:rsid w:val="00C44954"/>
    <w:rsid w:val="00C50CC8"/>
    <w:rsid w:val="00C6791E"/>
    <w:rsid w:val="00C91C7A"/>
    <w:rsid w:val="00CA2912"/>
    <w:rsid w:val="00CC1F2B"/>
    <w:rsid w:val="00CE5B2B"/>
    <w:rsid w:val="00CF1C03"/>
    <w:rsid w:val="00CF6AAF"/>
    <w:rsid w:val="00D01B2C"/>
    <w:rsid w:val="00D25B70"/>
    <w:rsid w:val="00D70ED5"/>
    <w:rsid w:val="00D719FF"/>
    <w:rsid w:val="00DA1E4F"/>
    <w:rsid w:val="00DA7606"/>
    <w:rsid w:val="00DB462F"/>
    <w:rsid w:val="00DD6FA7"/>
    <w:rsid w:val="00E003DA"/>
    <w:rsid w:val="00E3403E"/>
    <w:rsid w:val="00E37472"/>
    <w:rsid w:val="00E37612"/>
    <w:rsid w:val="00E4114E"/>
    <w:rsid w:val="00E433F8"/>
    <w:rsid w:val="00E46C3B"/>
    <w:rsid w:val="00E47DB3"/>
    <w:rsid w:val="00E50BC5"/>
    <w:rsid w:val="00E671D7"/>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882</Words>
  <Characters>5538</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12</cp:revision>
  <dcterms:created xsi:type="dcterms:W3CDTF">2025-01-27T11:59:00Z</dcterms:created>
  <dcterms:modified xsi:type="dcterms:W3CDTF">2025-02-19T16:27:00Z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